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8CF5" w14:textId="77777777" w:rsidR="00E24C33" w:rsidRDefault="00B64148" w:rsidP="00B64148">
      <w:pPr>
        <w:jc w:val="center"/>
      </w:pPr>
      <w:r>
        <w:rPr>
          <w:rFonts w:ascii="Calibri" w:hAnsi="Calibri"/>
          <w:b/>
          <w:noProof/>
          <w:sz w:val="36"/>
          <w:lang w:val="da-DK" w:eastAsia="da-DK"/>
        </w:rPr>
        <w:drawing>
          <wp:inline distT="0" distB="0" distL="0" distR="0" wp14:anchorId="753221E9" wp14:editId="495D2D66">
            <wp:extent cx="1621539" cy="838202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C_UK_RED_rg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539" cy="8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18439" w14:textId="77777777" w:rsidR="00B64148" w:rsidRDefault="00B64148" w:rsidP="00B64148"/>
    <w:p w14:paraId="60C6F8AD" w14:textId="43023A47" w:rsidR="00B64148" w:rsidRDefault="00C12F62" w:rsidP="00B64148">
      <w:pPr>
        <w:jc w:val="center"/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</w:pPr>
      <w:r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Request for Quotation</w:t>
      </w:r>
      <w:r w:rsidR="00B64148"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 xml:space="preserve"> (</w:t>
      </w:r>
      <w:r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RFQ</w:t>
      </w:r>
      <w:r w:rsidR="00B64148"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) No.</w:t>
      </w:r>
    </w:p>
    <w:p w14:paraId="4C3EDC37" w14:textId="556B43CB" w:rsidR="00B64148" w:rsidRDefault="00B64148" w:rsidP="00B64148">
      <w:pPr>
        <w:jc w:val="center"/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</w:pPr>
      <w:r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(</w:t>
      </w:r>
      <w:r w:rsidR="00C12F62">
        <w:rPr>
          <w:rFonts w:ascii="Calibri" w:hAnsi="Calibri" w:cs="Arial"/>
          <w:b/>
          <w:bCs/>
          <w:sz w:val="36"/>
          <w:szCs w:val="36"/>
          <w:lang w:val="en-GB"/>
        </w:rPr>
        <w:t>RFQ</w:t>
      </w:r>
      <w:r>
        <w:rPr>
          <w:rFonts w:ascii="Calibri" w:hAnsi="Calibri" w:cs="Arial"/>
          <w:b/>
          <w:bCs/>
          <w:sz w:val="36"/>
          <w:szCs w:val="36"/>
          <w:lang w:val="en-GB"/>
        </w:rPr>
        <w:t xml:space="preserve"># </w:t>
      </w:r>
      <w:r w:rsidR="00756332" w:rsidRPr="00756332">
        <w:rPr>
          <w:rFonts w:ascii="Calibri" w:hAnsi="Calibri" w:cs="Arial"/>
          <w:b/>
          <w:sz w:val="36"/>
          <w:szCs w:val="36"/>
          <w:lang w:val="en-GB"/>
        </w:rPr>
        <w:t>PR_00402862</w:t>
      </w:r>
      <w:r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)</w:t>
      </w:r>
    </w:p>
    <w:p w14:paraId="34EF6C61" w14:textId="77777777" w:rsidR="00B64148" w:rsidRDefault="00B64148" w:rsidP="00CE3103">
      <w:pPr>
        <w:tabs>
          <w:tab w:val="left" w:pos="-1440"/>
          <w:tab w:val="left" w:pos="-720"/>
        </w:tabs>
        <w:suppressAutoHyphens/>
        <w:rPr>
          <w:rFonts w:ascii="Calibri" w:hAnsi="Calibri" w:cs="Arial"/>
          <w:sz w:val="24"/>
          <w:lang w:val="en-GB"/>
        </w:rPr>
      </w:pPr>
    </w:p>
    <w:p w14:paraId="601D8753" w14:textId="2A854C48" w:rsidR="00B64148" w:rsidRDefault="00695604" w:rsidP="00B64148">
      <w:pPr>
        <w:tabs>
          <w:tab w:val="left" w:pos="-1440"/>
          <w:tab w:val="left" w:pos="-720"/>
        </w:tabs>
        <w:suppressAutoHyphens/>
        <w:jc w:val="center"/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</w:pPr>
      <w:r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>Supply of TVET Graduate Start up Kits</w:t>
      </w:r>
      <w:r w:rsidR="00CE3103"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  <w:t xml:space="preserve"> – SIDA III</w:t>
      </w:r>
    </w:p>
    <w:p w14:paraId="0B9CED58" w14:textId="77777777" w:rsidR="00D03AA9" w:rsidRPr="008A505C" w:rsidRDefault="00D03AA9" w:rsidP="00B64148">
      <w:pPr>
        <w:tabs>
          <w:tab w:val="left" w:pos="-1440"/>
          <w:tab w:val="left" w:pos="-720"/>
        </w:tabs>
        <w:suppressAutoHyphens/>
        <w:jc w:val="center"/>
        <w:rPr>
          <w:rStyle w:val="Strong"/>
          <w:rFonts w:ascii="Calibri" w:hAnsi="Calibri" w:cs="Calibri"/>
          <w:color w:val="000000"/>
          <w:sz w:val="36"/>
          <w:szCs w:val="36"/>
          <w:shd w:val="clear" w:color="auto" w:fill="FFFFFF"/>
        </w:rPr>
      </w:pPr>
    </w:p>
    <w:p w14:paraId="42CAACF1" w14:textId="4A0D1401" w:rsidR="00B64148" w:rsidRPr="00957F28" w:rsidRDefault="00B64148" w:rsidP="00B64148">
      <w:pPr>
        <w:rPr>
          <w:rFonts w:ascii="Arial" w:hAnsi="Arial" w:cs="Arial"/>
          <w:b/>
          <w:bCs/>
          <w:color w:val="C00000"/>
          <w:u w:val="single"/>
        </w:rPr>
      </w:pPr>
      <w:r w:rsidRPr="00957F28">
        <w:rPr>
          <w:rFonts w:ascii="Arial" w:hAnsi="Arial" w:cs="Arial"/>
          <w:b/>
          <w:bCs/>
          <w:color w:val="C00000"/>
          <w:u w:val="single"/>
        </w:rPr>
        <w:t xml:space="preserve">Tender Description: </w:t>
      </w:r>
    </w:p>
    <w:p w14:paraId="4CA9E03C" w14:textId="6B036CAA" w:rsidR="00B64148" w:rsidRPr="00B64148" w:rsidRDefault="00B64148" w:rsidP="00B64148">
      <w:pPr>
        <w:spacing w:line="360" w:lineRule="auto"/>
        <w:jc w:val="both"/>
        <w:rPr>
          <w:rFonts w:ascii="Arial" w:hAnsi="Arial" w:cs="Arial"/>
        </w:rPr>
      </w:pPr>
      <w:r w:rsidRPr="00B64148">
        <w:rPr>
          <w:rFonts w:ascii="Arial" w:hAnsi="Arial" w:cs="Arial"/>
        </w:rPr>
        <w:t>Founded in 1956, the Danish Refugee Council (DRC) is Denmark’s largest, and a leading international NGO - one of the few with a specific expertise in forced displacement. In 40 countries 9,000 employees protect, advocate and build sustainable futures for refugees and other displacement affected people and communities.</w:t>
      </w:r>
    </w:p>
    <w:p w14:paraId="532DED6E" w14:textId="78C8C5E7" w:rsidR="00032E97" w:rsidRPr="00032E97" w:rsidRDefault="00032E97" w:rsidP="00032E97">
      <w:p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 xml:space="preserve">The DRC Somaliland Office is implementing a Technical and Vocational Education and Training (TVET) programme under the SIDA III SomReP Project in </w:t>
      </w:r>
      <w:r w:rsidRPr="00032E97">
        <w:rPr>
          <w:rFonts w:ascii="Arial" w:hAnsi="Arial" w:cs="Arial"/>
        </w:rPr>
        <w:t>Marodijeh</w:t>
      </w:r>
      <w:r w:rsidRPr="00032E97">
        <w:rPr>
          <w:rFonts w:ascii="Arial" w:hAnsi="Arial" w:cs="Arial"/>
        </w:rPr>
        <w:t xml:space="preserve"> and Awdal regions of Somaliland. As part of the graduates' transition to employment and self-employment, DRC intends to procure and distribute start-up kits to successful TVET graduates to enable them to establish or expand income-generating activities.</w:t>
      </w:r>
    </w:p>
    <w:p w14:paraId="23FA880E" w14:textId="77777777" w:rsidR="00032E97" w:rsidRPr="00032E97" w:rsidRDefault="00032E97" w:rsidP="00032E97">
      <w:p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>The start-up kits comprise trade-specific equipment and tools for graduates in the following disciplines:</w:t>
      </w:r>
    </w:p>
    <w:p w14:paraId="5D42348F" w14:textId="77777777" w:rsidR="00032E97" w:rsidRPr="00032E97" w:rsidRDefault="00032E97" w:rsidP="00032E9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>Solar Installation and Maintenance</w:t>
      </w:r>
    </w:p>
    <w:p w14:paraId="4FE749FC" w14:textId="77777777" w:rsidR="00032E97" w:rsidRPr="00032E97" w:rsidRDefault="00032E97" w:rsidP="00032E9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>Plumbing</w:t>
      </w:r>
    </w:p>
    <w:p w14:paraId="770E21EF" w14:textId="77777777" w:rsidR="00032E97" w:rsidRPr="00032E97" w:rsidRDefault="00032E97" w:rsidP="00032E9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>Tailoring</w:t>
      </w:r>
    </w:p>
    <w:p w14:paraId="7438C269" w14:textId="77777777" w:rsidR="00032E97" w:rsidRDefault="00032E97" w:rsidP="00032E9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32E97">
        <w:rPr>
          <w:rFonts w:ascii="Arial" w:hAnsi="Arial" w:cs="Arial"/>
        </w:rPr>
        <w:t>Henna and Beautification/Make-up</w:t>
      </w:r>
    </w:p>
    <w:p w14:paraId="7DE1F44D" w14:textId="12557548" w:rsidR="002505AF" w:rsidRPr="00032E97" w:rsidRDefault="002505AF" w:rsidP="002505AF">
      <w:pPr>
        <w:spacing w:line="360" w:lineRule="auto"/>
        <w:jc w:val="both"/>
        <w:rPr>
          <w:rFonts w:ascii="Arial" w:hAnsi="Arial" w:cs="Arial"/>
        </w:rPr>
      </w:pPr>
      <w:r w:rsidRPr="002505AF">
        <w:rPr>
          <w:rFonts w:ascii="Arial" w:hAnsi="Arial" w:cs="Arial"/>
        </w:rPr>
        <w:lastRenderedPageBreak/>
        <w:t>DRC hereby invites interested, eligible, and qualified suppliers to submit quotations for the supply and delivery of the TVET graduates' start-up kits in accordance with the specifications, quantities, and requirements provided in the Request for Quotation (RFQ) package.</w:t>
      </w:r>
    </w:p>
    <w:p w14:paraId="396D2598" w14:textId="77777777" w:rsidR="006A24BF" w:rsidRPr="00957F28" w:rsidRDefault="006A24BF" w:rsidP="006A24BF">
      <w:pPr>
        <w:spacing w:line="360" w:lineRule="auto"/>
        <w:jc w:val="both"/>
        <w:rPr>
          <w:rFonts w:ascii="Arial" w:hAnsi="Arial" w:cs="Arial"/>
          <w:b/>
          <w:color w:val="C00000"/>
          <w:u w:val="single"/>
          <w:lang w:val="en-GB"/>
        </w:rPr>
      </w:pPr>
      <w:r w:rsidRPr="00957F28">
        <w:rPr>
          <w:rFonts w:ascii="Arial" w:hAnsi="Arial" w:cs="Arial"/>
          <w:b/>
          <w:color w:val="C00000"/>
          <w:u w:val="single"/>
          <w:lang w:val="en-GB"/>
        </w:rPr>
        <w:t>Required Supporting documents for technical evaluation:</w:t>
      </w:r>
    </w:p>
    <w:p w14:paraId="5F209B36" w14:textId="434A3A54" w:rsidR="006A24BF" w:rsidRPr="00445706" w:rsidRDefault="00445706" w:rsidP="0044570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 xml:space="preserve">DRC </w:t>
      </w:r>
      <w:r w:rsidRPr="00957F28">
        <w:rPr>
          <w:rFonts w:cs="Arial"/>
          <w:b/>
          <w:bCs/>
        </w:rPr>
        <w:t>Annex C</w:t>
      </w:r>
      <w:r w:rsidRPr="00445706">
        <w:rPr>
          <w:rFonts w:cs="Arial"/>
        </w:rPr>
        <w:t xml:space="preserve"> – General Conditions of the contract</w:t>
      </w:r>
      <w:r>
        <w:rPr>
          <w:rFonts w:cs="Arial"/>
        </w:rPr>
        <w:t>: Included in the RFQ Packages</w:t>
      </w:r>
    </w:p>
    <w:p w14:paraId="16DD3D13" w14:textId="77777777" w:rsidR="00BE5EF0" w:rsidRPr="00BE5EF0" w:rsidRDefault="00927C72" w:rsidP="00B641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>Annex D</w:t>
      </w:r>
      <w:r w:rsidRPr="00AC5F9C">
        <w:rPr>
          <w:rFonts w:cs="Arial"/>
        </w:rPr>
        <w:t xml:space="preserve"> – Supplier code of conduct</w:t>
      </w:r>
      <w:r>
        <w:rPr>
          <w:rFonts w:cs="Arial"/>
        </w:rPr>
        <w:t xml:space="preserve">: </w:t>
      </w:r>
      <w:r>
        <w:rPr>
          <w:rFonts w:cs="Arial"/>
        </w:rPr>
        <w:t>Included in the RFQ Packages</w:t>
      </w:r>
    </w:p>
    <w:p w14:paraId="78D5B427" w14:textId="492C083D" w:rsidR="006A24BF" w:rsidRPr="00BE5EF0" w:rsidRDefault="00BE5EF0" w:rsidP="00B641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>Annex F</w:t>
      </w:r>
      <w:r w:rsidRPr="00BE5EF0">
        <w:rPr>
          <w:rFonts w:cs="Arial"/>
        </w:rPr>
        <w:t xml:space="preserve"> – Supplier Profile and Registration Form</w:t>
      </w:r>
      <w:r>
        <w:rPr>
          <w:rFonts w:cs="Arial"/>
        </w:rPr>
        <w:t xml:space="preserve">: </w:t>
      </w:r>
      <w:r>
        <w:rPr>
          <w:rFonts w:cs="Arial"/>
        </w:rPr>
        <w:t>Included in the RFQ Packages</w:t>
      </w:r>
    </w:p>
    <w:p w14:paraId="0E00701C" w14:textId="673732D6" w:rsidR="0046634F" w:rsidRPr="000213C4" w:rsidRDefault="00957F28" w:rsidP="002F6B1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>License:</w:t>
      </w:r>
      <w:r>
        <w:rPr>
          <w:rFonts w:cs="Arial"/>
        </w:rPr>
        <w:t xml:space="preserve"> </w:t>
      </w:r>
      <w:r w:rsidR="0046634F">
        <w:rPr>
          <w:rFonts w:cs="Arial"/>
        </w:rPr>
        <w:t xml:space="preserve">Valid Business/Registration </w:t>
      </w:r>
      <w:r w:rsidR="0046634F">
        <w:rPr>
          <w:rFonts w:cs="Arial"/>
        </w:rPr>
        <w:t>License</w:t>
      </w:r>
      <w:r w:rsidR="0046634F">
        <w:rPr>
          <w:rFonts w:cs="Arial"/>
        </w:rPr>
        <w:t xml:space="preserve"> from the Somaliland Government</w:t>
      </w:r>
    </w:p>
    <w:p w14:paraId="0A7FC144" w14:textId="3D8679A5" w:rsidR="000213C4" w:rsidRPr="000213C4" w:rsidRDefault="00957F28" w:rsidP="002F6B1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>Tax Clearance:</w:t>
      </w:r>
      <w:r>
        <w:rPr>
          <w:rFonts w:cs="Arial"/>
        </w:rPr>
        <w:t xml:space="preserve"> </w:t>
      </w:r>
      <w:r w:rsidR="000213C4">
        <w:rPr>
          <w:rFonts w:cs="Arial"/>
        </w:rPr>
        <w:t>Valid Tax Clearance Certificate from the Somaliland Government</w:t>
      </w:r>
    </w:p>
    <w:p w14:paraId="1CBCC738" w14:textId="2A71E2BD" w:rsidR="000213C4" w:rsidRPr="002F6B1D" w:rsidRDefault="00957F28" w:rsidP="002F6B1D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bCs/>
          <w:u w:val="single"/>
        </w:rPr>
      </w:pPr>
      <w:r w:rsidRPr="00957F28">
        <w:rPr>
          <w:rFonts w:cs="Arial"/>
          <w:b/>
          <w:bCs/>
        </w:rPr>
        <w:t>Past or on-going Contracts/PO</w:t>
      </w:r>
      <w:r>
        <w:rPr>
          <w:rFonts w:cs="Arial"/>
        </w:rPr>
        <w:t xml:space="preserve">: </w:t>
      </w:r>
      <w:r w:rsidRPr="00DA7716">
        <w:rPr>
          <w:rFonts w:cs="Arial"/>
        </w:rPr>
        <w:t>A minimum of t</w:t>
      </w:r>
      <w:r>
        <w:rPr>
          <w:rFonts w:cs="Arial"/>
        </w:rPr>
        <w:t>wo</w:t>
      </w:r>
      <w:r w:rsidRPr="00DA7716">
        <w:rPr>
          <w:rFonts w:cs="Arial"/>
        </w:rPr>
        <w:t xml:space="preserve"> (</w:t>
      </w:r>
      <w:r>
        <w:rPr>
          <w:rFonts w:cs="Arial"/>
        </w:rPr>
        <w:t>2</w:t>
      </w:r>
      <w:r w:rsidRPr="00DA7716">
        <w:rPr>
          <w:rFonts w:cs="Arial"/>
        </w:rPr>
        <w:t>) Copies of Contracts</w:t>
      </w:r>
      <w:r>
        <w:rPr>
          <w:rFonts w:cs="Arial"/>
        </w:rPr>
        <w:t>/POs</w:t>
      </w:r>
      <w:r w:rsidRPr="00DA7716">
        <w:rPr>
          <w:rFonts w:cs="Arial"/>
        </w:rPr>
        <w:t xml:space="preserve"> from previous </w:t>
      </w:r>
      <w:r>
        <w:rPr>
          <w:rFonts w:cs="Arial"/>
        </w:rPr>
        <w:t>or current services for NGO’s or UN Agencies operate in</w:t>
      </w:r>
      <w:r w:rsidRPr="00DA7716">
        <w:rPr>
          <w:rFonts w:cs="Arial"/>
        </w:rPr>
        <w:t xml:space="preserve"> Somaliland</w:t>
      </w:r>
      <w:r>
        <w:rPr>
          <w:rFonts w:cs="Arial"/>
        </w:rPr>
        <w:t>.</w:t>
      </w:r>
    </w:p>
    <w:p w14:paraId="126C4C5F" w14:textId="00EF567D" w:rsidR="00B64148" w:rsidRPr="00957F28" w:rsidRDefault="00B64148" w:rsidP="00B64148">
      <w:pPr>
        <w:spacing w:line="360" w:lineRule="auto"/>
        <w:jc w:val="both"/>
        <w:rPr>
          <w:rFonts w:ascii="Arial" w:hAnsi="Arial" w:cs="Arial"/>
          <w:b/>
          <w:bCs/>
          <w:color w:val="C00000"/>
          <w:u w:val="single"/>
        </w:rPr>
      </w:pPr>
      <w:r w:rsidRPr="00957F28">
        <w:rPr>
          <w:rFonts w:ascii="Arial" w:hAnsi="Arial" w:cs="Arial"/>
          <w:b/>
          <w:bCs/>
          <w:color w:val="C00000"/>
          <w:u w:val="single"/>
        </w:rPr>
        <w:t xml:space="preserve">How to apply: </w:t>
      </w:r>
    </w:p>
    <w:p w14:paraId="1A015516" w14:textId="3820A54D" w:rsidR="00D03AA9" w:rsidRPr="008B4D12" w:rsidRDefault="008B4D12" w:rsidP="00B64148">
      <w:pPr>
        <w:spacing w:line="360" w:lineRule="auto"/>
        <w:jc w:val="both"/>
        <w:rPr>
          <w:rFonts w:ascii="Arial" w:hAnsi="Arial" w:cs="Arial"/>
        </w:rPr>
      </w:pPr>
      <w:r w:rsidRPr="008B4D12">
        <w:rPr>
          <w:rFonts w:ascii="Arial" w:hAnsi="Arial" w:cs="Arial"/>
        </w:rPr>
        <w:t xml:space="preserve">Interested and qualified suppliers should submit their </w:t>
      </w:r>
      <w:r w:rsidR="006A24BF" w:rsidRPr="008B4D12">
        <w:rPr>
          <w:rFonts w:ascii="Arial" w:hAnsi="Arial" w:cs="Arial"/>
        </w:rPr>
        <w:t>quotations,</w:t>
      </w:r>
      <w:r w:rsidRPr="008B4D12">
        <w:rPr>
          <w:rFonts w:ascii="Arial" w:hAnsi="Arial" w:cs="Arial"/>
        </w:rPr>
        <w:t xml:space="preserve"> and all required supporting documents as specified in the RFQ document on or befor</w:t>
      </w:r>
      <w:r>
        <w:rPr>
          <w:rFonts w:ascii="Arial" w:hAnsi="Arial" w:cs="Arial"/>
        </w:rPr>
        <w:t xml:space="preserve">e </w:t>
      </w:r>
      <w:r w:rsidR="00695604">
        <w:rPr>
          <w:rFonts w:ascii="Arial" w:hAnsi="Arial" w:cs="Arial"/>
          <w:b/>
          <w:bCs/>
          <w:u w:val="single"/>
        </w:rPr>
        <w:t>25</w:t>
      </w:r>
      <w:r w:rsidR="00695604" w:rsidRPr="00695604">
        <w:rPr>
          <w:rFonts w:ascii="Arial" w:hAnsi="Arial" w:cs="Arial"/>
          <w:b/>
          <w:bCs/>
          <w:u w:val="single"/>
          <w:vertAlign w:val="superscript"/>
        </w:rPr>
        <w:t>th</w:t>
      </w:r>
      <w:r w:rsidR="00695604">
        <w:rPr>
          <w:rFonts w:ascii="Arial" w:hAnsi="Arial" w:cs="Arial"/>
          <w:b/>
          <w:bCs/>
          <w:u w:val="single"/>
        </w:rPr>
        <w:t xml:space="preserve"> July 2026</w:t>
      </w:r>
      <w:r w:rsidR="00B64148" w:rsidRPr="00A262AD">
        <w:rPr>
          <w:rFonts w:ascii="Arial" w:hAnsi="Arial" w:cs="Arial"/>
          <w:b/>
          <w:bCs/>
          <w:u w:val="single"/>
        </w:rPr>
        <w:t xml:space="preserve"> @ </w:t>
      </w:r>
      <w:r w:rsidR="0068167E">
        <w:rPr>
          <w:rFonts w:ascii="Arial" w:hAnsi="Arial" w:cs="Arial"/>
          <w:b/>
          <w:bCs/>
          <w:u w:val="single"/>
        </w:rPr>
        <w:t>11</w:t>
      </w:r>
      <w:r w:rsidR="00B64148" w:rsidRPr="00A262AD">
        <w:rPr>
          <w:rFonts w:ascii="Arial" w:hAnsi="Arial" w:cs="Arial"/>
          <w:b/>
          <w:bCs/>
          <w:u w:val="single"/>
        </w:rPr>
        <w:t>.</w:t>
      </w:r>
      <w:r w:rsidR="0068167E">
        <w:rPr>
          <w:rFonts w:ascii="Arial" w:hAnsi="Arial" w:cs="Arial"/>
          <w:b/>
          <w:bCs/>
          <w:u w:val="single"/>
        </w:rPr>
        <w:t>59</w:t>
      </w:r>
      <w:r w:rsidR="00B64148" w:rsidRPr="00A262AD">
        <w:rPr>
          <w:rFonts w:ascii="Arial" w:hAnsi="Arial" w:cs="Arial"/>
          <w:b/>
          <w:bCs/>
          <w:u w:val="single"/>
        </w:rPr>
        <w:t>pm E.A.T</w:t>
      </w:r>
      <w:r w:rsidR="00B64148">
        <w:rPr>
          <w:rFonts w:ascii="Arial" w:hAnsi="Arial" w:cs="Arial"/>
        </w:rPr>
        <w:t xml:space="preserve"> by either: - </w:t>
      </w:r>
    </w:p>
    <w:p w14:paraId="265C0FCD" w14:textId="1BA7842E" w:rsidR="00B64148" w:rsidRPr="00D03AA9" w:rsidRDefault="00D03AA9" w:rsidP="00B64148">
      <w:pPr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. </w:t>
      </w:r>
      <w:r w:rsidR="00B64148" w:rsidRPr="00D03AA9">
        <w:rPr>
          <w:rFonts w:ascii="Arial" w:hAnsi="Arial" w:cs="Arial"/>
          <w:b/>
          <w:bCs/>
        </w:rPr>
        <w:t xml:space="preserve">Hard copy submission: </w:t>
      </w:r>
    </w:p>
    <w:p w14:paraId="250F5B30" w14:textId="23DC3FDC" w:rsidR="00B64148" w:rsidRDefault="00B64148" w:rsidP="00D03AA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Road 1 Badacas, </w:t>
      </w:r>
      <w:r w:rsidR="00D03AA9">
        <w:rPr>
          <w:rFonts w:ascii="Arial" w:hAnsi="Arial" w:cs="Arial"/>
        </w:rPr>
        <w:t>Behind WHO Office</w:t>
      </w:r>
      <w:r w:rsidR="008B4D12">
        <w:rPr>
          <w:rFonts w:ascii="Arial" w:hAnsi="Arial" w:cs="Arial"/>
        </w:rPr>
        <w:t>, opposite of Daarayn Schools</w:t>
      </w:r>
    </w:p>
    <w:p w14:paraId="5E484D3B" w14:textId="60F8364C" w:rsidR="00B64148" w:rsidRDefault="00B64148" w:rsidP="00D03AA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Gacmadheere District, </w:t>
      </w:r>
    </w:p>
    <w:p w14:paraId="14A4ADA2" w14:textId="2153E0EF" w:rsidR="00B64148" w:rsidRDefault="00B64148" w:rsidP="00D03AA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Hargeisa, Somaliland </w:t>
      </w:r>
    </w:p>
    <w:p w14:paraId="6743275E" w14:textId="77777777" w:rsidR="00D03AA9" w:rsidRDefault="00D03AA9" w:rsidP="00D03AA9">
      <w:pPr>
        <w:spacing w:after="0" w:line="360" w:lineRule="auto"/>
        <w:jc w:val="both"/>
        <w:rPr>
          <w:rFonts w:ascii="Arial" w:hAnsi="Arial" w:cs="Arial"/>
        </w:rPr>
      </w:pPr>
    </w:p>
    <w:p w14:paraId="75EC51F1" w14:textId="69ADA40B" w:rsidR="00D03AA9" w:rsidRPr="00D03AA9" w:rsidRDefault="00D03AA9" w:rsidP="00B64148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ii. </w:t>
      </w:r>
      <w:r w:rsidRPr="00D03AA9">
        <w:rPr>
          <w:rFonts w:ascii="Arial" w:hAnsi="Arial" w:cs="Arial"/>
          <w:b/>
          <w:bCs/>
        </w:rPr>
        <w:t xml:space="preserve">Soft Copy submission: </w:t>
      </w:r>
    </w:p>
    <w:p w14:paraId="511EE9E2" w14:textId="603D1077" w:rsidR="00B64148" w:rsidRDefault="00B64148" w:rsidP="00B641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 </w:t>
      </w:r>
      <w:r w:rsidR="00D03AA9">
        <w:rPr>
          <w:rFonts w:ascii="Arial" w:hAnsi="Arial" w:cs="Arial"/>
        </w:rPr>
        <w:t xml:space="preserve">by email via: </w:t>
      </w:r>
      <w:hyperlink r:id="rId6" w:history="1">
        <w:r w:rsidR="0068167E" w:rsidRPr="00605143">
          <w:rPr>
            <w:rStyle w:val="Hyperlink"/>
            <w:b/>
            <w:bCs/>
          </w:rPr>
          <w:t>rfq.som.hga@drc.ngo</w:t>
        </w:r>
      </w:hyperlink>
      <w:r w:rsidR="00266733" w:rsidRPr="00266733">
        <w:rPr>
          <w:b/>
          <w:bCs/>
          <w:color w:val="0E2841" w:themeColor="text2"/>
        </w:rPr>
        <w:t xml:space="preserve"> </w:t>
      </w:r>
    </w:p>
    <w:p w14:paraId="7180B6A7" w14:textId="77777777" w:rsidR="00D03AA9" w:rsidRPr="00B64148" w:rsidRDefault="00D03AA9" w:rsidP="00B64148">
      <w:pPr>
        <w:spacing w:line="360" w:lineRule="auto"/>
        <w:jc w:val="both"/>
        <w:rPr>
          <w:rFonts w:ascii="Arial" w:hAnsi="Arial" w:cs="Arial"/>
        </w:rPr>
      </w:pPr>
    </w:p>
    <w:sectPr w:rsidR="00D03AA9" w:rsidRPr="00B64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5687E"/>
    <w:multiLevelType w:val="hybridMultilevel"/>
    <w:tmpl w:val="0130F2BC"/>
    <w:lvl w:ilvl="0" w:tplc="F1EC8D9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E66F9"/>
    <w:multiLevelType w:val="hybridMultilevel"/>
    <w:tmpl w:val="6A7C8AE6"/>
    <w:lvl w:ilvl="0" w:tplc="3E20BC3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D2E8F"/>
    <w:multiLevelType w:val="multilevel"/>
    <w:tmpl w:val="A994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2247822">
    <w:abstractNumId w:val="2"/>
  </w:num>
  <w:num w:numId="2" w16cid:durableId="300890612">
    <w:abstractNumId w:val="0"/>
  </w:num>
  <w:num w:numId="3" w16cid:durableId="1844589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48"/>
    <w:rsid w:val="000213C4"/>
    <w:rsid w:val="00032E97"/>
    <w:rsid w:val="002417B0"/>
    <w:rsid w:val="002505AF"/>
    <w:rsid w:val="00266733"/>
    <w:rsid w:val="002F6B1D"/>
    <w:rsid w:val="003678FA"/>
    <w:rsid w:val="00445706"/>
    <w:rsid w:val="0046634F"/>
    <w:rsid w:val="004D71E2"/>
    <w:rsid w:val="00520AF0"/>
    <w:rsid w:val="0068167E"/>
    <w:rsid w:val="00695604"/>
    <w:rsid w:val="006A24BF"/>
    <w:rsid w:val="00710DAC"/>
    <w:rsid w:val="00756332"/>
    <w:rsid w:val="00870114"/>
    <w:rsid w:val="008B4D12"/>
    <w:rsid w:val="00927C72"/>
    <w:rsid w:val="00957F28"/>
    <w:rsid w:val="00A262AD"/>
    <w:rsid w:val="00B64148"/>
    <w:rsid w:val="00BE5EF0"/>
    <w:rsid w:val="00C12F62"/>
    <w:rsid w:val="00CE3103"/>
    <w:rsid w:val="00D03AA9"/>
    <w:rsid w:val="00E2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722EA"/>
  <w15:chartTrackingRefBased/>
  <w15:docId w15:val="{4A899637-95A1-4603-A2FC-B11B6928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41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4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41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1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41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41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41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41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41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41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41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41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1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41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41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41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41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41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4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1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41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4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41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41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41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1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1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414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64148"/>
    <w:rPr>
      <w:b/>
      <w:bCs/>
    </w:rPr>
  </w:style>
  <w:style w:type="character" w:styleId="Hyperlink">
    <w:name w:val="Hyperlink"/>
    <w:basedOn w:val="DefaultParagraphFont"/>
    <w:uiPriority w:val="99"/>
    <w:unhideWhenUsed/>
    <w:rsid w:val="00D03A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3A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fq.som.hga@drc.ngo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wardedSupplier xmlns="8650f26b-6568-40c5-8eb8-eff2474ec6bc" xsi:nil="true"/>
    <lcf76f155ced4ddcb4097134ff3c332f xmlns="8650f26b-6568-40c5-8eb8-eff2474ec6bc">
      <Terms xmlns="http://schemas.microsoft.com/office/infopath/2007/PartnerControls"/>
    </lcf76f155ced4ddcb4097134ff3c332f>
    <Status xmlns="8650f26b-6568-40c5-8eb8-eff2474ec6bc" xsi:nil="true"/>
    <PRDescription xmlns="8650f26b-6568-40c5-8eb8-eff2474ec6bc" xsi:nil="true"/>
    <Derogationapplicable xmlns="8650f26b-6568-40c5-8eb8-eff2474ec6bc">false</Derogationapplicable>
    <Donor xmlns="8650f26b-6568-40c5-8eb8-eff2474ec6bc" xsi:nil="true"/>
    <TaxCatchAll xmlns="df39d53a-21ec-4f19-b819-c17052708e15" xsi:nil="true"/>
    <CaseOfficer xmlns="8650f26b-6568-40c5-8eb8-eff2474ec6bc">
      <UserInfo>
        <DisplayName/>
        <AccountId xsi:nil="true"/>
        <AccountType/>
      </UserInfo>
    </CaseOfficer>
    <ProcurementMethod xmlns="8650f26b-6568-40c5-8eb8-eff2474ec6bc" xsi:nil="true"/>
  </documentManagement>
</p:properties>
</file>

<file path=customXml/itemProps1.xml><?xml version="1.0" encoding="utf-8"?>
<ds:datastoreItem xmlns:ds="http://schemas.openxmlformats.org/officeDocument/2006/customXml" ds:itemID="{3E5E8296-3327-4724-A98E-25879F9D3B57}"/>
</file>

<file path=customXml/itemProps2.xml><?xml version="1.0" encoding="utf-8"?>
<ds:datastoreItem xmlns:ds="http://schemas.openxmlformats.org/officeDocument/2006/customXml" ds:itemID="{418B36AC-3898-40C4-812A-14FDE57ACA14}"/>
</file>

<file path=customXml/itemProps3.xml><?xml version="1.0" encoding="utf-8"?>
<ds:datastoreItem xmlns:ds="http://schemas.openxmlformats.org/officeDocument/2006/customXml" ds:itemID="{6D5F8D97-E657-4A2C-A843-EDE8022534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Awo Hassan Adam</dc:creator>
  <cp:keywords/>
  <dc:description/>
  <cp:lastModifiedBy>Awo Hassan Adam</cp:lastModifiedBy>
  <cp:revision>19</cp:revision>
  <dcterms:created xsi:type="dcterms:W3CDTF">2024-06-11T12:03:00Z</dcterms:created>
  <dcterms:modified xsi:type="dcterms:W3CDTF">2026-07-20T08:12:00Z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</Properties>
</file>